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B0" w:rsidRDefault="00251EB0" w:rsidP="00251EB0">
      <w:pPr>
        <w:jc w:val="center"/>
        <w:rPr>
          <w:rFonts w:ascii="Times New Roman" w:hAnsi="Times New Roman" w:cs="Times New Roman"/>
          <w:sz w:val="28"/>
        </w:rPr>
      </w:pPr>
    </w:p>
    <w:p w:rsidR="00251EB0" w:rsidRDefault="00251EB0" w:rsidP="00251EB0">
      <w:pPr>
        <w:jc w:val="center"/>
        <w:rPr>
          <w:rFonts w:ascii="Times New Roman" w:hAnsi="Times New Roman" w:cs="Times New Roman"/>
          <w:sz w:val="28"/>
        </w:rPr>
      </w:pPr>
    </w:p>
    <w:p w:rsidR="00251EB0" w:rsidRDefault="00251EB0" w:rsidP="00251EB0">
      <w:pPr>
        <w:jc w:val="center"/>
        <w:rPr>
          <w:rFonts w:ascii="Times New Roman" w:hAnsi="Times New Roman" w:cs="Times New Roman"/>
          <w:sz w:val="28"/>
        </w:rPr>
      </w:pPr>
    </w:p>
    <w:p w:rsidR="00251EB0" w:rsidRDefault="00251EB0" w:rsidP="00251E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86225" cy="2719894"/>
            <wp:effectExtent l="19050" t="0" r="9525" b="0"/>
            <wp:docPr id="5" name="Рисунок 1" descr="C:\Users\admin\Desktop\нейросеть\3876f53da16ed12e9482193ca9984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ейросеть\3876f53da16ed12e9482193ca99841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487" cy="271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EB0" w:rsidRDefault="00251EB0" w:rsidP="00251EB0">
      <w:pPr>
        <w:jc w:val="center"/>
        <w:rPr>
          <w:rFonts w:ascii="Times New Roman" w:hAnsi="Times New Roman" w:cs="Times New Roman"/>
          <w:sz w:val="28"/>
        </w:rPr>
      </w:pPr>
    </w:p>
    <w:p w:rsidR="00251EB0" w:rsidRPr="00251EB0" w:rsidRDefault="00251EB0" w:rsidP="00251EB0">
      <w:pPr>
        <w:jc w:val="center"/>
        <w:rPr>
          <w:rFonts w:ascii="Times New Roman" w:hAnsi="Times New Roman" w:cs="Times New Roman"/>
          <w:b/>
          <w:sz w:val="28"/>
        </w:rPr>
      </w:pPr>
      <w:r w:rsidRPr="00251EB0">
        <w:rPr>
          <w:rFonts w:ascii="Times New Roman" w:hAnsi="Times New Roman" w:cs="Times New Roman"/>
          <w:b/>
          <w:sz w:val="28"/>
        </w:rPr>
        <w:t>Поддерживаем интерес к учебе.</w:t>
      </w:r>
    </w:p>
    <w:p w:rsidR="00251EB0" w:rsidRPr="00251EB0" w:rsidRDefault="00251EB0" w:rsidP="00251EB0">
      <w:pPr>
        <w:rPr>
          <w:rFonts w:ascii="Times New Roman" w:hAnsi="Times New Roman" w:cs="Times New Roman"/>
          <w:sz w:val="28"/>
        </w:rPr>
      </w:pPr>
      <w:r w:rsidRPr="00251EB0">
        <w:rPr>
          <w:rFonts w:ascii="Times New Roman" w:hAnsi="Times New Roman" w:cs="Times New Roman"/>
          <w:sz w:val="28"/>
        </w:rPr>
        <w:t>1. Создайте атмосферу любопытства. Покажите ребенку, что учиться – это увлекательно. Рассказывайте о том, чему вы сами учитесь каждый день.</w:t>
      </w:r>
    </w:p>
    <w:p w:rsidR="00251EB0" w:rsidRPr="00251EB0" w:rsidRDefault="00251EB0" w:rsidP="00251EB0">
      <w:pPr>
        <w:rPr>
          <w:rFonts w:ascii="Times New Roman" w:hAnsi="Times New Roman" w:cs="Times New Roman"/>
          <w:sz w:val="28"/>
        </w:rPr>
      </w:pPr>
      <w:r w:rsidRPr="00251EB0">
        <w:rPr>
          <w:rFonts w:ascii="Times New Roman" w:hAnsi="Times New Roman" w:cs="Times New Roman"/>
          <w:sz w:val="28"/>
        </w:rPr>
        <w:t xml:space="preserve">   </w:t>
      </w:r>
    </w:p>
    <w:p w:rsidR="00251EB0" w:rsidRPr="00251EB0" w:rsidRDefault="00251EB0" w:rsidP="00251EB0">
      <w:pPr>
        <w:rPr>
          <w:rFonts w:ascii="Times New Roman" w:hAnsi="Times New Roman" w:cs="Times New Roman"/>
          <w:sz w:val="28"/>
        </w:rPr>
      </w:pPr>
      <w:r w:rsidRPr="00251EB0">
        <w:rPr>
          <w:rFonts w:ascii="Times New Roman" w:hAnsi="Times New Roman" w:cs="Times New Roman"/>
          <w:sz w:val="28"/>
        </w:rPr>
        <w:t>2. Поддерживайте успехи. Хвалите за достижения, даже самые маленькие. Это мотивирует продолжать двигаться вперед.</w:t>
      </w:r>
    </w:p>
    <w:p w:rsidR="00251EB0" w:rsidRPr="00251EB0" w:rsidRDefault="00251EB0" w:rsidP="00251EB0">
      <w:pPr>
        <w:rPr>
          <w:rFonts w:ascii="Times New Roman" w:hAnsi="Times New Roman" w:cs="Times New Roman"/>
          <w:sz w:val="28"/>
        </w:rPr>
      </w:pPr>
    </w:p>
    <w:p w:rsidR="00251EB0" w:rsidRPr="00251EB0" w:rsidRDefault="00251EB0" w:rsidP="00251EB0">
      <w:pPr>
        <w:rPr>
          <w:rFonts w:ascii="Times New Roman" w:hAnsi="Times New Roman" w:cs="Times New Roman"/>
          <w:sz w:val="28"/>
        </w:rPr>
      </w:pPr>
      <w:r w:rsidRPr="00251EB0">
        <w:rPr>
          <w:rFonts w:ascii="Times New Roman" w:hAnsi="Times New Roman" w:cs="Times New Roman"/>
          <w:sz w:val="28"/>
        </w:rPr>
        <w:t>3. Используйте игровые методы. Игра – отличный способ обучения. Включайте элементы игры в процесс учебы.</w:t>
      </w:r>
    </w:p>
    <w:p w:rsidR="00251EB0" w:rsidRPr="00251EB0" w:rsidRDefault="00251EB0" w:rsidP="00251EB0">
      <w:pPr>
        <w:rPr>
          <w:rFonts w:ascii="Times New Roman" w:hAnsi="Times New Roman" w:cs="Times New Roman"/>
          <w:sz w:val="28"/>
        </w:rPr>
      </w:pPr>
    </w:p>
    <w:p w:rsidR="00251EB0" w:rsidRPr="00251EB0" w:rsidRDefault="00251EB0" w:rsidP="00251EB0">
      <w:pPr>
        <w:rPr>
          <w:rFonts w:ascii="Times New Roman" w:hAnsi="Times New Roman" w:cs="Times New Roman"/>
          <w:sz w:val="28"/>
        </w:rPr>
      </w:pPr>
      <w:r w:rsidRPr="00251EB0">
        <w:rPr>
          <w:rFonts w:ascii="Times New Roman" w:hAnsi="Times New Roman" w:cs="Times New Roman"/>
          <w:sz w:val="28"/>
        </w:rPr>
        <w:t>4. Развивайте самостоятельность. Позвольте ребенку самому выбирать темы для изучения и способы выполнения заданий.</w:t>
      </w:r>
    </w:p>
    <w:p w:rsidR="00251EB0" w:rsidRPr="00251EB0" w:rsidRDefault="00251EB0" w:rsidP="00251EB0">
      <w:pPr>
        <w:rPr>
          <w:rFonts w:ascii="Times New Roman" w:hAnsi="Times New Roman" w:cs="Times New Roman"/>
          <w:sz w:val="28"/>
        </w:rPr>
      </w:pPr>
    </w:p>
    <w:p w:rsidR="00FA56C2" w:rsidRPr="00251EB0" w:rsidRDefault="00251EB0" w:rsidP="00251EB0">
      <w:pPr>
        <w:rPr>
          <w:rFonts w:ascii="Times New Roman" w:hAnsi="Times New Roman" w:cs="Times New Roman"/>
          <w:sz w:val="28"/>
        </w:rPr>
      </w:pPr>
      <w:r w:rsidRPr="00251EB0">
        <w:rPr>
          <w:rFonts w:ascii="Times New Roman" w:hAnsi="Times New Roman" w:cs="Times New Roman"/>
          <w:sz w:val="28"/>
        </w:rPr>
        <w:t>5. Будьте примером. Показывайте, как важно учиться всю жизнь. Читайте книги, посещайте музеи, делитесь новыми знаниями.</w:t>
      </w:r>
      <w:r w:rsidRPr="00251EB0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sectPr w:rsidR="00FA56C2" w:rsidRPr="00251EB0" w:rsidSect="00FA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EB0"/>
    <w:rsid w:val="00251EB0"/>
    <w:rsid w:val="00FA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2024-11-27T18:52:00Z</dcterms:created>
  <dcterms:modified xsi:type="dcterms:W3CDTF">2024-11-27T18:55:00Z</dcterms:modified>
</cp:coreProperties>
</file>